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Нa основу члана 57. Закона о јавним набавкама („Службени гласник Републике Србије“ бр.124/12</w:t>
      </w:r>
      <w:r w:rsidR="00885329">
        <w:rPr>
          <w:rFonts w:ascii="Arial" w:hAnsi="Arial" w:cs="Arial"/>
          <w:color w:val="000000"/>
        </w:rPr>
        <w:t xml:space="preserve">, 14/15 </w:t>
      </w:r>
      <w:r w:rsidR="00885329">
        <w:rPr>
          <w:rFonts w:ascii="Arial" w:hAnsi="Arial" w:cs="Arial"/>
          <w:color w:val="000000"/>
          <w:lang w:val="sr-Cyrl-CS"/>
        </w:rPr>
        <w:t>и 68/15</w:t>
      </w:r>
      <w:r>
        <w:rPr>
          <w:rFonts w:ascii="Arial" w:hAnsi="Arial" w:cs="Arial"/>
          <w:color w:val="000000"/>
        </w:rPr>
        <w:t xml:space="preserve">) и Одлуке о покретању поступка јавне набавке добара број </w:t>
      </w:r>
      <w:r w:rsidR="00F6594D">
        <w:rPr>
          <w:rFonts w:ascii="Arial" w:hAnsi="Arial" w:cs="Arial"/>
          <w:color w:val="000000"/>
          <w:lang w:val="sr-Latn-CS"/>
        </w:rPr>
        <w:t>377</w:t>
      </w:r>
      <w:r>
        <w:rPr>
          <w:rFonts w:ascii="Arial" w:hAnsi="Arial" w:cs="Arial"/>
          <w:color w:val="000000"/>
          <w:lang w:val="sr-Latn-CS"/>
        </w:rPr>
        <w:t>/2015-1</w:t>
      </w:r>
      <w:r>
        <w:rPr>
          <w:rFonts w:ascii="Arial" w:hAnsi="Arial" w:cs="Arial"/>
          <w:color w:val="000000"/>
        </w:rPr>
        <w:t xml:space="preserve"> од </w:t>
      </w:r>
      <w:r w:rsidR="00F6594D">
        <w:rPr>
          <w:rFonts w:ascii="Arial" w:hAnsi="Arial" w:cs="Arial"/>
          <w:color w:val="000000"/>
          <w:lang w:val="sr-Latn-CS"/>
        </w:rPr>
        <w:t>29.10</w:t>
      </w:r>
      <w:r>
        <w:rPr>
          <w:rFonts w:ascii="Arial" w:hAnsi="Arial" w:cs="Arial"/>
          <w:color w:val="000000"/>
          <w:lang w:val="sr-Latn-CS"/>
        </w:rPr>
        <w:t>.2015</w:t>
      </w:r>
      <w:r>
        <w:rPr>
          <w:rFonts w:ascii="Arial" w:hAnsi="Arial" w:cs="Arial"/>
          <w:color w:val="000000"/>
        </w:rPr>
        <w:t>.године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објављује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811729" w:rsidRPr="006C2C3E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C2C3E">
        <w:rPr>
          <w:rFonts w:ascii="Arial" w:hAnsi="Arial" w:cs="Arial"/>
          <w:bCs/>
          <w:color w:val="000000"/>
        </w:rPr>
        <w:t>за подношење понуда у поступку јавне набавке мале вредности за</w:t>
      </w:r>
    </w:p>
    <w:p w:rsidR="008853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r>
        <w:rPr>
          <w:rFonts w:ascii="Arial" w:hAnsi="Arial" w:cs="Arial"/>
          <w:color w:val="000000"/>
        </w:rPr>
        <w:t>абавк</w:t>
      </w:r>
      <w:r>
        <w:rPr>
          <w:rFonts w:ascii="Arial" w:hAnsi="Arial" w:cs="Arial"/>
          <w:color w:val="000000"/>
          <w:lang w:val="sr-Cyrl-CS"/>
        </w:rPr>
        <w:t xml:space="preserve">у </w:t>
      </w:r>
      <w:r w:rsidR="00885329">
        <w:rPr>
          <w:rFonts w:ascii="Arial" w:hAnsi="Arial" w:cs="Arial"/>
          <w:color w:val="000000"/>
          <w:lang w:val="sr-Cyrl-CS"/>
        </w:rPr>
        <w:t xml:space="preserve">водинсталатерског материјала и материјала за централно грејање </w:t>
      </w:r>
    </w:p>
    <w:p w:rsidR="00811729" w:rsidRPr="006C2C3E" w:rsidRDefault="00811729" w:rsidP="00811729">
      <w:pPr>
        <w:jc w:val="center"/>
        <w:rPr>
          <w:rFonts w:ascii="Arial" w:hAnsi="Arial" w:cs="Arial"/>
          <w:b/>
          <w:lang w:val="sr-Latn-CS"/>
        </w:rPr>
      </w:pPr>
    </w:p>
    <w:p w:rsidR="00811729" w:rsidRPr="003E531F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Дом здравља</w:t>
      </w:r>
      <w:r>
        <w:rPr>
          <w:rFonts w:ascii="Arial" w:hAnsi="Arial" w:cs="Arial"/>
          <w:color w:val="000000"/>
          <w:lang w:val="sr-Cyrl-CS"/>
        </w:rPr>
        <w:t xml:space="preserve"> „Др Ђорђе Лазић“ Сомбор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3.)Врста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поступак јавне набавке мале вредности.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811729" w:rsidRPr="00A31D6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редмет</w:t>
      </w:r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 w:rsidR="00885329">
        <w:rPr>
          <w:rFonts w:ascii="Arial" w:hAnsi="Arial" w:cs="Arial"/>
          <w:color w:val="000000"/>
          <w:lang w:val="sr-Cyrl-CS"/>
        </w:rPr>
        <w:t>водинсталатерски материјал и материјал за централно грејање</w:t>
      </w:r>
    </w:p>
    <w:p w:rsidR="00811729" w:rsidRPr="008853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</w:rPr>
        <w:t xml:space="preserve">Назив и ознака из општег речника набавки: </w:t>
      </w:r>
      <w:r w:rsidR="00885329">
        <w:rPr>
          <w:rFonts w:ascii="Arial" w:hAnsi="Arial" w:cs="Arial"/>
          <w:lang w:val="sr-Cyrl-CS"/>
        </w:rPr>
        <w:t>потрошни материјал 44411000 - санитарни  производи и - 44621112 делови радијатора за  централно грејање.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885329" w:rsidRPr="00A31D6F" w:rsidRDefault="00811729" w:rsidP="008853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Одлука о додели уговора о јавној набавци добара бр.</w:t>
      </w:r>
      <w:r w:rsidR="00885329"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  <w:lang w:val="sr-Cyrl-CS"/>
        </w:rPr>
        <w:t>/2015</w:t>
      </w:r>
      <w:r>
        <w:rPr>
          <w:rFonts w:ascii="Arial" w:hAnsi="Arial" w:cs="Arial"/>
          <w:color w:val="000000"/>
        </w:rPr>
        <w:t xml:space="preserve"> –</w:t>
      </w:r>
      <w:r w:rsidR="00885329">
        <w:rPr>
          <w:rFonts w:ascii="Arial" w:hAnsi="Arial" w:cs="Arial"/>
          <w:color w:val="000000"/>
          <w:lang w:val="sr-Cyrl-CS"/>
        </w:rPr>
        <w:t xml:space="preserve"> водинсталатерски материјал и материјал за централно грејање</w:t>
      </w:r>
      <w:r w:rsidR="00CE54FF">
        <w:rPr>
          <w:rFonts w:ascii="Arial" w:hAnsi="Arial" w:cs="Arial"/>
          <w:color w:val="000000"/>
          <w:lang w:val="sr-Cyrl-CS"/>
        </w:rPr>
        <w:t>.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донеће се </w:t>
      </w: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 xml:space="preserve">рименом критеријума </w:t>
      </w:r>
      <w:r>
        <w:rPr>
          <w:rFonts w:ascii="Arial" w:hAnsi="Arial" w:cs="Arial"/>
          <w:bCs/>
          <w:color w:val="000000"/>
          <w:lang w:val="sr-Cyrl-CS"/>
        </w:rPr>
        <w:t>најниже понуђена цена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Конкурсна документација може се преузети са Портала јавних набавки,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доступна је и на интернет страници наручиоца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811729" w:rsidRPr="00CE54F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Понуде са припадајућом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документацијом, достављају се у затвореној коверти на адресу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наручиоца –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>, са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обавезном назнаком на коверт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>Не отварат</w:t>
      </w:r>
      <w:r w:rsidR="00CE54FF">
        <w:rPr>
          <w:rFonts w:ascii="Arial" w:hAnsi="Arial" w:cs="Arial"/>
          <w:b/>
          <w:bCs/>
          <w:i/>
          <w:iCs/>
          <w:color w:val="000000"/>
          <w:lang w:val="sr-Cyrl-CS"/>
        </w:rPr>
        <w:t>и</w:t>
      </w:r>
      <w:r w:rsidR="00FB7BF2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CE54FF">
        <w:rPr>
          <w:rFonts w:ascii="Arial" w:hAnsi="Arial" w:cs="Arial"/>
          <w:b/>
          <w:bCs/>
          <w:color w:val="000000"/>
          <w:lang w:val="sr-Cyrl-CS"/>
        </w:rPr>
        <w:t>-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CE54FF" w:rsidRPr="00FB7BF2">
        <w:rPr>
          <w:rFonts w:ascii="Arial" w:hAnsi="Arial" w:cs="Arial"/>
          <w:b/>
          <w:color w:val="000000"/>
          <w:lang w:val="sr-Cyrl-CS"/>
        </w:rPr>
        <w:t>водинсталатерски материјал и материјал за централно грејање</w:t>
      </w:r>
      <w:r w:rsidR="00FB7BF2">
        <w:rPr>
          <w:rFonts w:ascii="Arial" w:hAnsi="Arial" w:cs="Arial"/>
          <w:color w:val="000000"/>
          <w:lang w:val="sr-Cyrl-CS"/>
        </w:rPr>
        <w:t>“</w:t>
      </w:r>
      <w:r w:rsidR="00CE54FF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поштом, или лично преко писарнице наручиоца. На полеђини коверте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 навести назив, адресу, број телефона и факса понуђача, као и име особе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за контакт и е-mail.</w:t>
      </w:r>
      <w:r w:rsidRPr="00DF11F6">
        <w:rPr>
          <w:rFonts w:ascii="Arial" w:hAnsi="Arial" w:cs="Arial"/>
          <w:color w:val="000000"/>
        </w:rPr>
        <w:t xml:space="preserve"> </w:t>
      </w:r>
      <w:r w:rsidRPr="00F6594D">
        <w:rPr>
          <w:rFonts w:ascii="Arial" w:hAnsi="Arial" w:cs="Arial"/>
          <w:color w:val="000000"/>
        </w:rPr>
        <w:t xml:space="preserve">Рок за подношење понуда је </w:t>
      </w:r>
      <w:r w:rsidR="00F6594D" w:rsidRPr="00F6594D">
        <w:rPr>
          <w:rFonts w:ascii="Arial" w:hAnsi="Arial" w:cs="Arial"/>
          <w:color w:val="000000"/>
          <w:lang w:val="sr-Cyrl-CS"/>
        </w:rPr>
        <w:t>0</w:t>
      </w:r>
      <w:r w:rsidR="00F6594D" w:rsidRPr="00F6594D">
        <w:rPr>
          <w:rFonts w:ascii="Arial" w:hAnsi="Arial" w:cs="Arial"/>
          <w:color w:val="000000"/>
          <w:lang/>
        </w:rPr>
        <w:t>9</w:t>
      </w:r>
      <w:r w:rsidR="00F6594D" w:rsidRPr="00F6594D">
        <w:rPr>
          <w:rFonts w:ascii="Arial" w:hAnsi="Arial" w:cs="Arial"/>
          <w:color w:val="000000"/>
          <w:lang w:val="sr-Cyrl-CS"/>
        </w:rPr>
        <w:t>.1</w:t>
      </w:r>
      <w:r w:rsidR="00F6594D" w:rsidRPr="00F6594D">
        <w:rPr>
          <w:rFonts w:ascii="Arial" w:hAnsi="Arial" w:cs="Arial"/>
          <w:color w:val="000000"/>
          <w:lang/>
        </w:rPr>
        <w:t>1</w:t>
      </w:r>
      <w:r w:rsidRPr="00F6594D">
        <w:rPr>
          <w:rFonts w:ascii="Arial" w:hAnsi="Arial" w:cs="Arial"/>
          <w:color w:val="000000"/>
          <w:lang w:val="sr-Cyrl-CS"/>
        </w:rPr>
        <w:t xml:space="preserve">.2015. </w:t>
      </w:r>
      <w:r w:rsidRPr="00F6594D">
        <w:rPr>
          <w:rFonts w:ascii="Arial" w:hAnsi="Arial" w:cs="Arial"/>
          <w:color w:val="000000"/>
        </w:rPr>
        <w:t xml:space="preserve">године до </w:t>
      </w:r>
      <w:r w:rsidRPr="00F6594D">
        <w:rPr>
          <w:rFonts w:ascii="Arial" w:hAnsi="Arial" w:cs="Arial"/>
          <w:color w:val="000000"/>
          <w:lang w:val="sr-Cyrl-CS"/>
        </w:rPr>
        <w:t>11,</w:t>
      </w:r>
      <w:r w:rsidRPr="00F6594D">
        <w:rPr>
          <w:rFonts w:ascii="Arial" w:hAnsi="Arial" w:cs="Arial"/>
          <w:color w:val="000000"/>
          <w:lang w:val="sr-Latn-CS"/>
        </w:rPr>
        <w:t>0</w:t>
      </w:r>
      <w:r w:rsidRPr="00F6594D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</w:rPr>
        <w:t xml:space="preserve"> часова</w:t>
      </w:r>
      <w:r>
        <w:rPr>
          <w:rFonts w:ascii="Arial" w:hAnsi="Arial" w:cs="Arial"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Јавно отварање понуда обавиће се у просторијама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 ,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1F6">
        <w:rPr>
          <w:rFonts w:ascii="Arial" w:hAnsi="Arial" w:cs="Arial"/>
          <w:bCs/>
          <w:color w:val="000000"/>
        </w:rPr>
        <w:t>Дан и сат отварања понуда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6594D">
        <w:rPr>
          <w:rFonts w:ascii="Arial" w:hAnsi="Arial" w:cs="Arial"/>
          <w:color w:val="000000"/>
        </w:rPr>
        <w:t xml:space="preserve">Понуде ће се отварати </w:t>
      </w:r>
      <w:r w:rsidR="00F6594D" w:rsidRPr="00F6594D">
        <w:rPr>
          <w:rFonts w:ascii="Arial" w:hAnsi="Arial" w:cs="Arial"/>
          <w:color w:val="000000"/>
          <w:lang w:val="sr-Cyrl-CS"/>
        </w:rPr>
        <w:t>0</w:t>
      </w:r>
      <w:r w:rsidR="00F6594D" w:rsidRPr="00F6594D">
        <w:rPr>
          <w:rFonts w:ascii="Arial" w:hAnsi="Arial" w:cs="Arial"/>
          <w:color w:val="000000"/>
          <w:lang/>
        </w:rPr>
        <w:t>9</w:t>
      </w:r>
      <w:r w:rsidR="00F6594D" w:rsidRPr="00F6594D">
        <w:rPr>
          <w:rFonts w:ascii="Arial" w:hAnsi="Arial" w:cs="Arial"/>
          <w:color w:val="000000"/>
          <w:lang w:val="sr-Cyrl-CS"/>
        </w:rPr>
        <w:t>.1</w:t>
      </w:r>
      <w:r w:rsidR="00F6594D" w:rsidRPr="00F6594D">
        <w:rPr>
          <w:rFonts w:ascii="Arial" w:hAnsi="Arial" w:cs="Arial"/>
          <w:color w:val="000000"/>
          <w:lang/>
        </w:rPr>
        <w:t>1</w:t>
      </w:r>
      <w:r w:rsidRPr="00F6594D">
        <w:rPr>
          <w:rFonts w:ascii="Arial" w:hAnsi="Arial" w:cs="Arial"/>
          <w:color w:val="000000"/>
          <w:lang w:val="sr-Cyrl-CS"/>
        </w:rPr>
        <w:t>.2015</w:t>
      </w:r>
      <w:r w:rsidRPr="00F6594D">
        <w:rPr>
          <w:rFonts w:ascii="Arial" w:hAnsi="Arial" w:cs="Arial"/>
          <w:color w:val="000000"/>
        </w:rPr>
        <w:t>.године у 11.30 часова.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Отварању понуда могу присуствовати сва заинтересована лица. Представници понуђача морају имати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потписано и оверено овлашћење које ће предати Комисији за јавну набавку пре отварања понуда.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461650" w:rsidRDefault="00811729" w:rsidP="0081172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пореским обавезама се могу добити у Пореској управи, Министарства финансија и привреде.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811729" w:rsidRDefault="00811729" w:rsidP="00811729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Одлука о избору најповољније понуде, са образложењем, донеће се у року од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дана од дана јавног отварања понуда и биће достављена свим понуђачима </w:t>
      </w:r>
      <w:r w:rsidRPr="00F6594D">
        <w:rPr>
          <w:rFonts w:ascii="Arial" w:hAnsi="Arial" w:cs="Arial"/>
          <w:color w:val="000000"/>
        </w:rPr>
        <w:t>у року од 3</w:t>
      </w:r>
      <w:r>
        <w:rPr>
          <w:rFonts w:ascii="Arial" w:hAnsi="Arial" w:cs="Arial"/>
          <w:color w:val="000000"/>
        </w:rPr>
        <w:t xml:space="preserve"> (три) дана од дана њеног доношења.</w:t>
      </w:r>
    </w:p>
    <w:p w:rsidR="00811729" w:rsidRPr="00C16DCF" w:rsidRDefault="00811729" w:rsidP="00811729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811729" w:rsidRDefault="00811729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Зорица Шиђански</w:t>
      </w:r>
      <w:r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  <w:lang w:val="sr-Cyrl-CS"/>
        </w:rPr>
        <w:t>фах 025 483 566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lang w:val="sr-Cyrl-CS"/>
        </w:rPr>
        <w:t xml:space="preserve"> </w:t>
      </w:r>
      <w:hyperlink r:id="rId8" w:history="1">
        <w:r w:rsidR="00CE54FF" w:rsidRPr="002C6A27">
          <w:rPr>
            <w:rStyle w:val="Hyperlink"/>
            <w:rFonts w:ascii="Arial" w:hAnsi="Arial" w:cs="Arial"/>
            <w:lang w:val="sr-Latn-CS"/>
          </w:rPr>
          <w:t>zorica.sidjanski@dzsombor.rs</w:t>
        </w:r>
      </w:hyperlink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P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Директор</w:t>
      </w:r>
    </w:p>
    <w:p w:rsidR="00811729" w:rsidRPr="000C2416" w:rsidRDefault="00CE54FF" w:rsidP="00CE54FF">
      <w:pPr>
        <w:jc w:val="center"/>
        <w:rPr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                                                                                   </w:t>
      </w:r>
      <w:r w:rsidR="00811729">
        <w:rPr>
          <w:rFonts w:ascii="Arial" w:hAnsi="Arial" w:cs="Arial"/>
          <w:color w:val="000000"/>
          <w:lang w:val="sr-Cyrl-CS"/>
        </w:rPr>
        <w:t>Др Емеше Ури</w:t>
      </w:r>
    </w:p>
    <w:p w:rsidR="00D82EE6" w:rsidRDefault="00CE54FF" w:rsidP="00CE54FF">
      <w:pPr>
        <w:tabs>
          <w:tab w:val="left" w:pos="717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___________________</w:t>
      </w:r>
    </w:p>
    <w:sectPr w:rsidR="00D82EE6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91" w:rsidRDefault="00E42C91">
      <w:r>
        <w:separator/>
      </w:r>
    </w:p>
  </w:endnote>
  <w:endnote w:type="continuationSeparator" w:id="1">
    <w:p w:rsidR="00E42C91" w:rsidRDefault="00E4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91" w:rsidRDefault="00E42C91">
      <w:r>
        <w:separator/>
      </w:r>
    </w:p>
  </w:footnote>
  <w:footnote w:type="continuationSeparator" w:id="1">
    <w:p w:rsidR="00E42C91" w:rsidRDefault="00E42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20"/>
  </w:num>
  <w:num w:numId="12">
    <w:abstractNumId w:val="17"/>
  </w:num>
  <w:num w:numId="13">
    <w:abstractNumId w:val="11"/>
  </w:num>
  <w:num w:numId="14">
    <w:abstractNumId w:val="6"/>
  </w:num>
  <w:num w:numId="15">
    <w:abstractNumId w:val="4"/>
  </w:num>
  <w:num w:numId="16">
    <w:abstractNumId w:val="19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1E83"/>
    <w:rsid w:val="00004AE2"/>
    <w:rsid w:val="00060E73"/>
    <w:rsid w:val="000657CD"/>
    <w:rsid w:val="000667F9"/>
    <w:rsid w:val="000853FB"/>
    <w:rsid w:val="000910C2"/>
    <w:rsid w:val="000B34B7"/>
    <w:rsid w:val="000D0F52"/>
    <w:rsid w:val="000D1B65"/>
    <w:rsid w:val="000D4A77"/>
    <w:rsid w:val="000E22F2"/>
    <w:rsid w:val="000E4459"/>
    <w:rsid w:val="000F41F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552E"/>
    <w:rsid w:val="00185B2D"/>
    <w:rsid w:val="00186E08"/>
    <w:rsid w:val="001924F5"/>
    <w:rsid w:val="00196F30"/>
    <w:rsid w:val="001A580A"/>
    <w:rsid w:val="001B0E16"/>
    <w:rsid w:val="001C1885"/>
    <w:rsid w:val="001C1E31"/>
    <w:rsid w:val="001C573F"/>
    <w:rsid w:val="001D47BA"/>
    <w:rsid w:val="002160DB"/>
    <w:rsid w:val="002216EC"/>
    <w:rsid w:val="00222FE5"/>
    <w:rsid w:val="002243D0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2B5D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6004A"/>
    <w:rsid w:val="003A55D8"/>
    <w:rsid w:val="003B42F5"/>
    <w:rsid w:val="003C71C9"/>
    <w:rsid w:val="003D286B"/>
    <w:rsid w:val="003F14DB"/>
    <w:rsid w:val="00404D28"/>
    <w:rsid w:val="004051D3"/>
    <w:rsid w:val="00410295"/>
    <w:rsid w:val="00410880"/>
    <w:rsid w:val="004137A4"/>
    <w:rsid w:val="00451A28"/>
    <w:rsid w:val="00464839"/>
    <w:rsid w:val="00471AEC"/>
    <w:rsid w:val="00472E09"/>
    <w:rsid w:val="004748E1"/>
    <w:rsid w:val="0047605F"/>
    <w:rsid w:val="004A1BC2"/>
    <w:rsid w:val="004A6AC5"/>
    <w:rsid w:val="004D2FB0"/>
    <w:rsid w:val="004F7DE3"/>
    <w:rsid w:val="005077A3"/>
    <w:rsid w:val="00511103"/>
    <w:rsid w:val="00515D15"/>
    <w:rsid w:val="00561A49"/>
    <w:rsid w:val="00571514"/>
    <w:rsid w:val="00575C80"/>
    <w:rsid w:val="00590C1C"/>
    <w:rsid w:val="005B05A0"/>
    <w:rsid w:val="005B218D"/>
    <w:rsid w:val="005B3FB1"/>
    <w:rsid w:val="005C7753"/>
    <w:rsid w:val="005F3C25"/>
    <w:rsid w:val="005F5763"/>
    <w:rsid w:val="00612BA0"/>
    <w:rsid w:val="00614B27"/>
    <w:rsid w:val="00631C5B"/>
    <w:rsid w:val="006411E5"/>
    <w:rsid w:val="00643548"/>
    <w:rsid w:val="00643B01"/>
    <w:rsid w:val="00654A7A"/>
    <w:rsid w:val="006640C0"/>
    <w:rsid w:val="00677ED1"/>
    <w:rsid w:val="006811B6"/>
    <w:rsid w:val="006960C5"/>
    <w:rsid w:val="00697E68"/>
    <w:rsid w:val="006B3D7B"/>
    <w:rsid w:val="006B5600"/>
    <w:rsid w:val="006D2578"/>
    <w:rsid w:val="006F290D"/>
    <w:rsid w:val="006F3FFD"/>
    <w:rsid w:val="006F6E74"/>
    <w:rsid w:val="006F7EFE"/>
    <w:rsid w:val="0071043F"/>
    <w:rsid w:val="00717C29"/>
    <w:rsid w:val="00721A27"/>
    <w:rsid w:val="0072225C"/>
    <w:rsid w:val="0072566F"/>
    <w:rsid w:val="007527C9"/>
    <w:rsid w:val="00755A7E"/>
    <w:rsid w:val="00756F80"/>
    <w:rsid w:val="007779C2"/>
    <w:rsid w:val="0078326F"/>
    <w:rsid w:val="0079116A"/>
    <w:rsid w:val="007B4ADF"/>
    <w:rsid w:val="007B5947"/>
    <w:rsid w:val="007B77E5"/>
    <w:rsid w:val="007C5C1C"/>
    <w:rsid w:val="007D34ED"/>
    <w:rsid w:val="007F4617"/>
    <w:rsid w:val="00802477"/>
    <w:rsid w:val="008055CF"/>
    <w:rsid w:val="00811729"/>
    <w:rsid w:val="00843DA3"/>
    <w:rsid w:val="0085567D"/>
    <w:rsid w:val="00855B86"/>
    <w:rsid w:val="00870DCB"/>
    <w:rsid w:val="00876E19"/>
    <w:rsid w:val="00877283"/>
    <w:rsid w:val="00885329"/>
    <w:rsid w:val="0088698D"/>
    <w:rsid w:val="00897D5A"/>
    <w:rsid w:val="008C6DCC"/>
    <w:rsid w:val="008E1A95"/>
    <w:rsid w:val="009228ED"/>
    <w:rsid w:val="00934F7E"/>
    <w:rsid w:val="00943C98"/>
    <w:rsid w:val="00957050"/>
    <w:rsid w:val="009823D2"/>
    <w:rsid w:val="009870EF"/>
    <w:rsid w:val="009907E4"/>
    <w:rsid w:val="00996D37"/>
    <w:rsid w:val="009A6CB2"/>
    <w:rsid w:val="009B1F58"/>
    <w:rsid w:val="009B3018"/>
    <w:rsid w:val="009B3951"/>
    <w:rsid w:val="009C6E2F"/>
    <w:rsid w:val="009D3049"/>
    <w:rsid w:val="009F5E70"/>
    <w:rsid w:val="00A13819"/>
    <w:rsid w:val="00A15720"/>
    <w:rsid w:val="00A20F57"/>
    <w:rsid w:val="00A242F2"/>
    <w:rsid w:val="00A47A26"/>
    <w:rsid w:val="00A669AE"/>
    <w:rsid w:val="00A6745B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55170"/>
    <w:rsid w:val="00B61561"/>
    <w:rsid w:val="00B618F7"/>
    <w:rsid w:val="00B67C30"/>
    <w:rsid w:val="00B76C1F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3E7B"/>
    <w:rsid w:val="00C20118"/>
    <w:rsid w:val="00C23A3F"/>
    <w:rsid w:val="00C262B5"/>
    <w:rsid w:val="00C349C3"/>
    <w:rsid w:val="00C514F7"/>
    <w:rsid w:val="00C51DF4"/>
    <w:rsid w:val="00C65F6C"/>
    <w:rsid w:val="00C70945"/>
    <w:rsid w:val="00C966F9"/>
    <w:rsid w:val="00CA427F"/>
    <w:rsid w:val="00CD2091"/>
    <w:rsid w:val="00CE3036"/>
    <w:rsid w:val="00CE426F"/>
    <w:rsid w:val="00CE4748"/>
    <w:rsid w:val="00CE54FF"/>
    <w:rsid w:val="00CF211E"/>
    <w:rsid w:val="00CF4E20"/>
    <w:rsid w:val="00D11720"/>
    <w:rsid w:val="00D245D4"/>
    <w:rsid w:val="00D5223A"/>
    <w:rsid w:val="00D614DC"/>
    <w:rsid w:val="00D617B3"/>
    <w:rsid w:val="00D82EE6"/>
    <w:rsid w:val="00D8554F"/>
    <w:rsid w:val="00D936F3"/>
    <w:rsid w:val="00DB3762"/>
    <w:rsid w:val="00DB4972"/>
    <w:rsid w:val="00DE2879"/>
    <w:rsid w:val="00DF05B2"/>
    <w:rsid w:val="00E14235"/>
    <w:rsid w:val="00E1587F"/>
    <w:rsid w:val="00E24F49"/>
    <w:rsid w:val="00E24FA2"/>
    <w:rsid w:val="00E3664D"/>
    <w:rsid w:val="00E42C91"/>
    <w:rsid w:val="00E443B8"/>
    <w:rsid w:val="00E553D9"/>
    <w:rsid w:val="00E675F7"/>
    <w:rsid w:val="00E71000"/>
    <w:rsid w:val="00E7704C"/>
    <w:rsid w:val="00E8515B"/>
    <w:rsid w:val="00E90D7B"/>
    <w:rsid w:val="00E95B7D"/>
    <w:rsid w:val="00EA446B"/>
    <w:rsid w:val="00EB2634"/>
    <w:rsid w:val="00EB3FA1"/>
    <w:rsid w:val="00EB407E"/>
    <w:rsid w:val="00EB4E80"/>
    <w:rsid w:val="00EB6337"/>
    <w:rsid w:val="00EC5E22"/>
    <w:rsid w:val="00ED001F"/>
    <w:rsid w:val="00ED1BCB"/>
    <w:rsid w:val="00F16643"/>
    <w:rsid w:val="00F16A48"/>
    <w:rsid w:val="00F16C34"/>
    <w:rsid w:val="00F24030"/>
    <w:rsid w:val="00F559CD"/>
    <w:rsid w:val="00F6594D"/>
    <w:rsid w:val="00F70949"/>
    <w:rsid w:val="00F70E53"/>
    <w:rsid w:val="00F96CE3"/>
    <w:rsid w:val="00FA2CE3"/>
    <w:rsid w:val="00FA473A"/>
    <w:rsid w:val="00FB7BF2"/>
    <w:rsid w:val="00FC09AC"/>
    <w:rsid w:val="00FD1E09"/>
    <w:rsid w:val="00FD6661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ca.sidjanski@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cp:lastModifiedBy>Maja</cp:lastModifiedBy>
  <cp:revision>5</cp:revision>
  <cp:lastPrinted>2015-09-15T11:32:00Z</cp:lastPrinted>
  <dcterms:created xsi:type="dcterms:W3CDTF">2015-09-24T10:36:00Z</dcterms:created>
  <dcterms:modified xsi:type="dcterms:W3CDTF">2015-10-29T08:26:00Z</dcterms:modified>
</cp:coreProperties>
</file>